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C" w:rsidRPr="008B1994" w:rsidRDefault="004A44FA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E85F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DB4E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141736/17/SOK</w:t>
      </w:r>
      <w:r w:rsidR="002B0D7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 141737/17/SOK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37E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3A153E" w:rsidRPr="00210ABF" w:rsidRDefault="003A153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10ABF" w:rsidRPr="004A44FA" w:rsidRDefault="00EC0E31" w:rsidP="00443DC9">
      <w:pPr>
        <w:pStyle w:val="Tekstpodstawowy2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 xml:space="preserve"> </w:t>
      </w:r>
      <w:r w:rsidRPr="00EC0E31">
        <w:rPr>
          <w:bCs w:val="0"/>
          <w:sz w:val="24"/>
        </w:rPr>
        <w:t xml:space="preserve">- sprawozdanie z badań nr: 141736/17/SOK </w:t>
      </w:r>
      <w:r>
        <w:rPr>
          <w:bCs w:val="0"/>
          <w:sz w:val="24"/>
        </w:rPr>
        <w:t xml:space="preserve"> </w:t>
      </w:r>
      <w:r w:rsidR="003A153E" w:rsidRPr="004A44FA">
        <w:rPr>
          <w:bCs w:val="0"/>
          <w:sz w:val="24"/>
        </w:rPr>
        <w:t xml:space="preserve">dot. wody z </w:t>
      </w:r>
      <w:r w:rsidR="00437E83" w:rsidRPr="004A44FA">
        <w:rPr>
          <w:bCs w:val="0"/>
          <w:sz w:val="24"/>
        </w:rPr>
        <w:t>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1"/>
        <w:gridCol w:w="1351"/>
        <w:gridCol w:w="1284"/>
        <w:gridCol w:w="1638"/>
        <w:gridCol w:w="1789"/>
      </w:tblGrid>
      <w:tr w:rsidR="00210ABF" w:rsidRPr="008B1994" w:rsidTr="004C1ABB">
        <w:tc>
          <w:tcPr>
            <w:tcW w:w="1839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7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84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86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59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27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97A28" w:rsidRPr="008B1994" w:rsidTr="004C1ABB">
        <w:tc>
          <w:tcPr>
            <w:tcW w:w="183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7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8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8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59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7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4C1ABB">
        <w:tc>
          <w:tcPr>
            <w:tcW w:w="183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7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8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8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59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7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464E1B" w:rsidRPr="008B1994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</w:p>
          <w:p w:rsidR="00464E1B" w:rsidRPr="004A44FA" w:rsidRDefault="00464E1B" w:rsidP="00464E1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4" w:type="dxa"/>
          </w:tcPr>
          <w:p w:rsidR="00464E1B" w:rsidRPr="004A44FA" w:rsidRDefault="00464E1B" w:rsidP="00464E1B">
            <w:pPr>
              <w:jc w:val="center"/>
            </w:pPr>
          </w:p>
          <w:p w:rsidR="00464E1B" w:rsidRPr="004A44FA" w:rsidRDefault="00464E1B" w:rsidP="00464E1B">
            <w:pPr>
              <w:jc w:val="center"/>
            </w:pPr>
            <w:r w:rsidRPr="004A44FA">
              <w:t>nie wykryto</w:t>
            </w:r>
          </w:p>
        </w:tc>
        <w:tc>
          <w:tcPr>
            <w:tcW w:w="1186" w:type="dxa"/>
          </w:tcPr>
          <w:p w:rsidR="00464E1B" w:rsidRPr="004A44FA" w:rsidRDefault="00464E1B" w:rsidP="00464E1B">
            <w:pPr>
              <w:jc w:val="center"/>
            </w:pPr>
          </w:p>
          <w:p w:rsidR="00464E1B" w:rsidRPr="004A44FA" w:rsidRDefault="00464E1B" w:rsidP="00464E1B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64E1B" w:rsidRPr="004A44FA" w:rsidRDefault="00464E1B" w:rsidP="00464E1B">
            <w:pPr>
              <w:jc w:val="center"/>
            </w:pPr>
          </w:p>
          <w:p w:rsidR="00464E1B" w:rsidRPr="004A44FA" w:rsidRDefault="0061323D" w:rsidP="00464E1B">
            <w:pPr>
              <w:jc w:val="center"/>
            </w:pPr>
            <w:r>
              <w:t>2</w:t>
            </w:r>
            <w:r w:rsidR="00464E1B" w:rsidRPr="004A44FA">
              <w:t>0</w:t>
            </w:r>
          </w:p>
        </w:tc>
        <w:tc>
          <w:tcPr>
            <w:tcW w:w="1827" w:type="dxa"/>
          </w:tcPr>
          <w:p w:rsidR="00464E1B" w:rsidRPr="004A44FA" w:rsidRDefault="00464E1B" w:rsidP="00464E1B">
            <w:pPr>
              <w:jc w:val="center"/>
            </w:pPr>
          </w:p>
          <w:p w:rsidR="00464E1B" w:rsidRPr="004A44FA" w:rsidRDefault="00464E1B" w:rsidP="00464E1B">
            <w:pPr>
              <w:jc w:val="center"/>
            </w:pPr>
            <w:r w:rsidRPr="004A44FA">
              <w:t>zgodność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</w:pPr>
            <w:r w:rsidRPr="004A44FA">
              <w:t>Azotany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64E1B" w:rsidRPr="004A44FA" w:rsidRDefault="004C1ABB" w:rsidP="00464E1B">
            <w:pPr>
              <w:jc w:val="center"/>
            </w:pPr>
            <w:r>
              <w:t>0,9</w:t>
            </w:r>
          </w:p>
        </w:tc>
        <w:tc>
          <w:tcPr>
            <w:tcW w:w="1186" w:type="dxa"/>
          </w:tcPr>
          <w:p w:rsidR="00464E1B" w:rsidRPr="004A44FA" w:rsidRDefault="00464E1B" w:rsidP="00464E1B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64E1B" w:rsidRPr="004A44FA" w:rsidRDefault="00464E1B" w:rsidP="00464E1B">
            <w:pPr>
              <w:jc w:val="center"/>
            </w:pPr>
            <w:r w:rsidRPr="004A44FA">
              <w:t>20</w:t>
            </w:r>
          </w:p>
        </w:tc>
        <w:tc>
          <w:tcPr>
            <w:tcW w:w="1827" w:type="dxa"/>
          </w:tcPr>
          <w:p w:rsidR="00464E1B" w:rsidRPr="004A44FA" w:rsidRDefault="00464E1B" w:rsidP="00464E1B">
            <w:pPr>
              <w:jc w:val="center"/>
            </w:pPr>
            <w:r w:rsidRPr="004A44FA">
              <w:t>zgodność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</w:pPr>
            <w:r w:rsidRPr="004A44FA">
              <w:t>Chlor wolny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64E1B" w:rsidRPr="004A44FA" w:rsidRDefault="004C1ABB" w:rsidP="00464E1B">
            <w:pPr>
              <w:jc w:val="center"/>
            </w:pPr>
            <w:r>
              <w:t>0,63</w:t>
            </w:r>
          </w:p>
        </w:tc>
        <w:tc>
          <w:tcPr>
            <w:tcW w:w="1186" w:type="dxa"/>
          </w:tcPr>
          <w:p w:rsidR="00464E1B" w:rsidRPr="004A44FA" w:rsidRDefault="00464E1B" w:rsidP="00464E1B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64E1B" w:rsidRPr="004A44FA" w:rsidRDefault="0061323D" w:rsidP="00464E1B">
            <w:pPr>
              <w:jc w:val="center"/>
            </w:pPr>
            <w:r>
              <w:t>-</w:t>
            </w:r>
          </w:p>
        </w:tc>
        <w:tc>
          <w:tcPr>
            <w:tcW w:w="1827" w:type="dxa"/>
          </w:tcPr>
          <w:p w:rsidR="00464E1B" w:rsidRPr="004A44FA" w:rsidRDefault="0061323D" w:rsidP="00464E1B">
            <w:pPr>
              <w:jc w:val="center"/>
            </w:pPr>
            <w:r>
              <w:t>-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64E1B" w:rsidRPr="004A44FA" w:rsidRDefault="004C1ABB" w:rsidP="00464E1B">
            <w:pPr>
              <w:jc w:val="center"/>
            </w:pPr>
            <w:r>
              <w:t>0,67</w:t>
            </w:r>
          </w:p>
        </w:tc>
        <w:tc>
          <w:tcPr>
            <w:tcW w:w="1186" w:type="dxa"/>
          </w:tcPr>
          <w:p w:rsidR="00464E1B" w:rsidRPr="004A44FA" w:rsidRDefault="004C1ABB" w:rsidP="00464E1B">
            <w:pPr>
              <w:jc w:val="center"/>
            </w:pPr>
            <w:r>
              <w:t>±0,07</w:t>
            </w:r>
          </w:p>
        </w:tc>
        <w:tc>
          <w:tcPr>
            <w:tcW w:w="1659" w:type="dxa"/>
          </w:tcPr>
          <w:p w:rsidR="00464E1B" w:rsidRPr="004A44FA" w:rsidRDefault="0061323D" w:rsidP="00464E1B">
            <w:pPr>
              <w:jc w:val="center"/>
            </w:pPr>
            <w:r>
              <w:t>0,2</w:t>
            </w:r>
          </w:p>
        </w:tc>
        <w:tc>
          <w:tcPr>
            <w:tcW w:w="1827" w:type="dxa"/>
          </w:tcPr>
          <w:p w:rsidR="00464E1B" w:rsidRPr="004A44FA" w:rsidRDefault="0061323D" w:rsidP="00464E1B">
            <w:pPr>
              <w:jc w:val="center"/>
            </w:pPr>
            <w:r>
              <w:t>nie</w:t>
            </w:r>
            <w:r w:rsidR="00464E1B" w:rsidRPr="004A44FA">
              <w:t>zgodność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</w:pPr>
            <w:r w:rsidRPr="004A44FA">
              <w:t>Utlenialność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64E1B" w:rsidRPr="004A44FA" w:rsidRDefault="004C1ABB" w:rsidP="00464E1B">
            <w:pPr>
              <w:jc w:val="center"/>
            </w:pPr>
            <w:r>
              <w:t>1</w:t>
            </w:r>
          </w:p>
        </w:tc>
        <w:tc>
          <w:tcPr>
            <w:tcW w:w="1186" w:type="dxa"/>
          </w:tcPr>
          <w:p w:rsidR="00464E1B" w:rsidRPr="004A44FA" w:rsidRDefault="00464E1B" w:rsidP="00464E1B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64E1B" w:rsidRPr="004A44FA" w:rsidRDefault="0061323D" w:rsidP="00464E1B">
            <w:pPr>
              <w:jc w:val="center"/>
            </w:pPr>
            <w:r>
              <w:t>-</w:t>
            </w:r>
          </w:p>
        </w:tc>
        <w:tc>
          <w:tcPr>
            <w:tcW w:w="1827" w:type="dxa"/>
          </w:tcPr>
          <w:p w:rsidR="00464E1B" w:rsidRPr="004A44FA" w:rsidRDefault="0061323D" w:rsidP="00464E1B">
            <w:pPr>
              <w:jc w:val="center"/>
            </w:pPr>
            <w:r>
              <w:t>-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</w:pPr>
            <w:r w:rsidRPr="004A44FA">
              <w:t>Chloroform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64E1B" w:rsidRPr="004A44FA" w:rsidRDefault="004C1ABB" w:rsidP="00464E1B">
            <w:pPr>
              <w:jc w:val="center"/>
            </w:pPr>
            <w:r>
              <w:t>0,015</w:t>
            </w:r>
          </w:p>
        </w:tc>
        <w:tc>
          <w:tcPr>
            <w:tcW w:w="1186" w:type="dxa"/>
          </w:tcPr>
          <w:p w:rsidR="00464E1B" w:rsidRPr="004A44FA" w:rsidRDefault="004C1ABB" w:rsidP="00464E1B">
            <w:pPr>
              <w:jc w:val="center"/>
            </w:pPr>
            <w:r>
              <w:t>-</w:t>
            </w:r>
          </w:p>
        </w:tc>
        <w:tc>
          <w:tcPr>
            <w:tcW w:w="1659" w:type="dxa"/>
          </w:tcPr>
          <w:p w:rsidR="00464E1B" w:rsidRPr="004A44FA" w:rsidRDefault="00464E1B" w:rsidP="00464E1B">
            <w:pPr>
              <w:jc w:val="center"/>
            </w:pPr>
            <w:r w:rsidRPr="004A44FA">
              <w:t>0,03</w:t>
            </w:r>
          </w:p>
        </w:tc>
        <w:tc>
          <w:tcPr>
            <w:tcW w:w="1827" w:type="dxa"/>
          </w:tcPr>
          <w:p w:rsidR="00464E1B" w:rsidRPr="004A44FA" w:rsidRDefault="00464E1B" w:rsidP="00464E1B">
            <w:pPr>
              <w:jc w:val="center"/>
            </w:pPr>
            <w:r w:rsidRPr="004A44FA">
              <w:t>zgodność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</w:pPr>
            <w:r w:rsidRPr="004A44FA">
              <w:t>∑THM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64E1B" w:rsidRPr="004A44FA" w:rsidRDefault="004C1ABB" w:rsidP="00464E1B">
            <w:pPr>
              <w:jc w:val="center"/>
            </w:pPr>
            <w:r>
              <w:t>0,016</w:t>
            </w:r>
          </w:p>
        </w:tc>
        <w:tc>
          <w:tcPr>
            <w:tcW w:w="1186" w:type="dxa"/>
          </w:tcPr>
          <w:p w:rsidR="00464E1B" w:rsidRPr="004A44FA" w:rsidRDefault="00464E1B" w:rsidP="00464E1B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64E1B" w:rsidRPr="004A44FA" w:rsidRDefault="00464E1B" w:rsidP="00464E1B">
            <w:pPr>
              <w:jc w:val="center"/>
            </w:pPr>
            <w:r w:rsidRPr="004A44FA">
              <w:t>0,1</w:t>
            </w:r>
          </w:p>
        </w:tc>
        <w:tc>
          <w:tcPr>
            <w:tcW w:w="1827" w:type="dxa"/>
          </w:tcPr>
          <w:p w:rsidR="00464E1B" w:rsidRPr="004A44FA" w:rsidRDefault="00464E1B" w:rsidP="00464E1B">
            <w:pPr>
              <w:jc w:val="center"/>
            </w:pPr>
            <w:r w:rsidRPr="004A44FA">
              <w:t>zgodność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464E1B">
            <w:pPr>
              <w:jc w:val="center"/>
            </w:pPr>
            <w:r w:rsidRPr="004A44FA">
              <w:t>Mętność</w:t>
            </w:r>
          </w:p>
        </w:tc>
        <w:tc>
          <w:tcPr>
            <w:tcW w:w="1167" w:type="dxa"/>
          </w:tcPr>
          <w:p w:rsidR="00464E1B" w:rsidRPr="004A44FA" w:rsidRDefault="00464E1B" w:rsidP="00464E1B">
            <w:pPr>
              <w:jc w:val="center"/>
            </w:pPr>
            <w:r w:rsidRPr="004A44FA">
              <w:t>NTU</w:t>
            </w:r>
          </w:p>
        </w:tc>
        <w:tc>
          <w:tcPr>
            <w:tcW w:w="1384" w:type="dxa"/>
          </w:tcPr>
          <w:p w:rsidR="00464E1B" w:rsidRPr="004A44FA" w:rsidRDefault="00464E1B" w:rsidP="00464E1B">
            <w:pPr>
              <w:jc w:val="center"/>
            </w:pPr>
            <w:r w:rsidRPr="004A44FA">
              <w:t>&lt;0,20</w:t>
            </w:r>
          </w:p>
        </w:tc>
        <w:tc>
          <w:tcPr>
            <w:tcW w:w="1186" w:type="dxa"/>
          </w:tcPr>
          <w:p w:rsidR="00464E1B" w:rsidRPr="004A44FA" w:rsidRDefault="00464E1B" w:rsidP="00464E1B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64E1B" w:rsidRPr="004A44FA" w:rsidRDefault="0061323D" w:rsidP="00464E1B">
            <w:pPr>
              <w:jc w:val="center"/>
            </w:pPr>
            <w:r>
              <w:t>0,3</w:t>
            </w:r>
          </w:p>
        </w:tc>
        <w:tc>
          <w:tcPr>
            <w:tcW w:w="1827" w:type="dxa"/>
          </w:tcPr>
          <w:p w:rsidR="00464E1B" w:rsidRPr="004A44FA" w:rsidRDefault="00464E1B" w:rsidP="00464E1B">
            <w:pPr>
              <w:jc w:val="center"/>
            </w:pPr>
            <w:r w:rsidRPr="004A44FA">
              <w:t>zgodność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F43A3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7" w:type="dxa"/>
          </w:tcPr>
          <w:p w:rsidR="00464E1B" w:rsidRPr="004A44FA" w:rsidRDefault="00464E1B" w:rsidP="00F43A3C">
            <w:pPr>
              <w:jc w:val="center"/>
            </w:pPr>
            <w:r w:rsidRPr="004A44FA">
              <w:t>-</w:t>
            </w:r>
          </w:p>
        </w:tc>
        <w:tc>
          <w:tcPr>
            <w:tcW w:w="1384" w:type="dxa"/>
          </w:tcPr>
          <w:p w:rsidR="00464E1B" w:rsidRPr="004A44FA" w:rsidRDefault="004C1ABB" w:rsidP="00F43A3C">
            <w:pPr>
              <w:jc w:val="center"/>
            </w:pPr>
            <w:r>
              <w:t>6,91</w:t>
            </w:r>
          </w:p>
        </w:tc>
        <w:tc>
          <w:tcPr>
            <w:tcW w:w="1186" w:type="dxa"/>
          </w:tcPr>
          <w:p w:rsidR="00464E1B" w:rsidRPr="004A44FA" w:rsidRDefault="00464E1B" w:rsidP="00F43A3C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64E1B" w:rsidRPr="004A44FA" w:rsidRDefault="00464E1B" w:rsidP="00F43A3C">
            <w:pPr>
              <w:jc w:val="center"/>
            </w:pPr>
            <w:r w:rsidRPr="004A44FA">
              <w:t>6,5 – 7,6</w:t>
            </w:r>
          </w:p>
        </w:tc>
        <w:tc>
          <w:tcPr>
            <w:tcW w:w="1827" w:type="dxa"/>
          </w:tcPr>
          <w:p w:rsidR="00464E1B" w:rsidRPr="004A44FA" w:rsidRDefault="00464E1B" w:rsidP="00F43A3C">
            <w:pPr>
              <w:jc w:val="center"/>
            </w:pPr>
            <w:r w:rsidRPr="004A44FA">
              <w:t>zgodność</w:t>
            </w:r>
          </w:p>
        </w:tc>
      </w:tr>
      <w:tr w:rsidR="00464E1B" w:rsidRPr="004A44FA" w:rsidTr="004C1ABB">
        <w:tc>
          <w:tcPr>
            <w:tcW w:w="1839" w:type="dxa"/>
          </w:tcPr>
          <w:p w:rsidR="00464E1B" w:rsidRPr="004A44FA" w:rsidRDefault="00464E1B" w:rsidP="0061323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7" w:type="dxa"/>
          </w:tcPr>
          <w:p w:rsidR="00464E1B" w:rsidRPr="004A44FA" w:rsidRDefault="00464E1B" w:rsidP="0061323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84" w:type="dxa"/>
          </w:tcPr>
          <w:p w:rsidR="00464E1B" w:rsidRPr="004A44FA" w:rsidRDefault="004C1ABB" w:rsidP="0061323D">
            <w:pPr>
              <w:jc w:val="center"/>
            </w:pPr>
            <w:r>
              <w:t>800</w:t>
            </w:r>
          </w:p>
        </w:tc>
        <w:tc>
          <w:tcPr>
            <w:tcW w:w="1186" w:type="dxa"/>
          </w:tcPr>
          <w:p w:rsidR="00464E1B" w:rsidRPr="004A44FA" w:rsidRDefault="0061323D" w:rsidP="0061323D">
            <w:pPr>
              <w:jc w:val="center"/>
            </w:pPr>
            <w:r>
              <w:t>-</w:t>
            </w:r>
          </w:p>
        </w:tc>
        <w:tc>
          <w:tcPr>
            <w:tcW w:w="1659" w:type="dxa"/>
          </w:tcPr>
          <w:p w:rsidR="00464E1B" w:rsidRPr="004A44FA" w:rsidRDefault="0061323D" w:rsidP="0061323D">
            <w:pPr>
              <w:jc w:val="center"/>
            </w:pPr>
            <w:r>
              <w:t>-</w:t>
            </w:r>
          </w:p>
        </w:tc>
        <w:tc>
          <w:tcPr>
            <w:tcW w:w="1827" w:type="dxa"/>
          </w:tcPr>
          <w:p w:rsidR="00464E1B" w:rsidRPr="004A44FA" w:rsidRDefault="0061323D" w:rsidP="0061323D">
            <w:pPr>
              <w:jc w:val="center"/>
            </w:pPr>
            <w:r>
              <w:t>-</w:t>
            </w:r>
          </w:p>
        </w:tc>
      </w:tr>
    </w:tbl>
    <w:p w:rsidR="00EC0E31" w:rsidRDefault="00EC0E31"/>
    <w:p w:rsidR="00EC0E31" w:rsidRPr="004A44FA" w:rsidRDefault="00EC0E31" w:rsidP="00EC0E31">
      <w:pPr>
        <w:pStyle w:val="Tekstpodstawowy2"/>
        <w:jc w:val="both"/>
        <w:rPr>
          <w:b w:val="0"/>
          <w:bCs w:val="0"/>
          <w:sz w:val="24"/>
        </w:rPr>
      </w:pPr>
      <w:r w:rsidRPr="00EC0E31">
        <w:rPr>
          <w:bCs w:val="0"/>
          <w:sz w:val="24"/>
        </w:rPr>
        <w:t>-</w:t>
      </w:r>
      <w:r w:rsidR="00FA638A">
        <w:rPr>
          <w:bCs w:val="0"/>
          <w:sz w:val="24"/>
        </w:rPr>
        <w:t xml:space="preserve"> sprawozdanie z badań nr: 141737</w:t>
      </w:r>
      <w:r w:rsidRPr="00EC0E31">
        <w:rPr>
          <w:bCs w:val="0"/>
          <w:sz w:val="24"/>
        </w:rPr>
        <w:t xml:space="preserve">/17/SOK </w:t>
      </w:r>
      <w:r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0"/>
        <w:gridCol w:w="1160"/>
        <w:gridCol w:w="1345"/>
        <w:gridCol w:w="1284"/>
        <w:gridCol w:w="1634"/>
        <w:gridCol w:w="1799"/>
      </w:tblGrid>
      <w:tr w:rsidR="00EC0E31" w:rsidRPr="008B1994" w:rsidTr="0061323D">
        <w:tc>
          <w:tcPr>
            <w:tcW w:w="183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7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8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86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5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27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C0E31" w:rsidRPr="008B1994" w:rsidTr="0061323D">
        <w:tc>
          <w:tcPr>
            <w:tcW w:w="183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7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86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59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7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EC0E31" w:rsidRPr="008B1994" w:rsidTr="0061323D">
        <w:tc>
          <w:tcPr>
            <w:tcW w:w="183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7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86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59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7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4F1734" w:rsidRPr="008B1994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nie wykryto</w:t>
            </w:r>
          </w:p>
        </w:tc>
        <w:tc>
          <w:tcPr>
            <w:tcW w:w="1186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100</w:t>
            </w:r>
          </w:p>
        </w:tc>
        <w:tc>
          <w:tcPr>
            <w:tcW w:w="1827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  <w:r w:rsidRPr="004A44FA">
              <w:t>Azotany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F1734" w:rsidRPr="004A44FA" w:rsidRDefault="0061323D" w:rsidP="004F1734">
            <w:pPr>
              <w:jc w:val="center"/>
            </w:pPr>
            <w:r>
              <w:t>0,4</w:t>
            </w:r>
          </w:p>
        </w:tc>
        <w:tc>
          <w:tcPr>
            <w:tcW w:w="1186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>20</w:t>
            </w:r>
          </w:p>
        </w:tc>
        <w:tc>
          <w:tcPr>
            <w:tcW w:w="1827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  <w:r w:rsidRPr="004A44FA">
              <w:t>Chlor wolny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F1734" w:rsidRPr="004A44FA" w:rsidRDefault="0061323D" w:rsidP="004F1734">
            <w:pPr>
              <w:jc w:val="center"/>
            </w:pPr>
            <w:r>
              <w:t>0,6</w:t>
            </w:r>
            <w:r w:rsidR="004F1734" w:rsidRPr="004A44FA">
              <w:t>5</w:t>
            </w:r>
          </w:p>
        </w:tc>
        <w:tc>
          <w:tcPr>
            <w:tcW w:w="1186" w:type="dxa"/>
          </w:tcPr>
          <w:p w:rsidR="004F1734" w:rsidRPr="004A44FA" w:rsidRDefault="003F65CF" w:rsidP="004F1734">
            <w:pPr>
              <w:jc w:val="center"/>
            </w:pPr>
            <w:r>
              <w:t>±0,07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>0,3 – 0,6</w:t>
            </w:r>
          </w:p>
        </w:tc>
        <w:tc>
          <w:tcPr>
            <w:tcW w:w="1827" w:type="dxa"/>
          </w:tcPr>
          <w:p w:rsidR="004F1734" w:rsidRPr="004A44FA" w:rsidRDefault="007068C2" w:rsidP="004F1734">
            <w:pPr>
              <w:jc w:val="center"/>
            </w:pPr>
            <w:r w:rsidRPr="004A44FA">
              <w:t>po uwzględnieniu niepewności stwierdzono 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lastRenderedPageBreak/>
              <w:t>Chlor związany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F1734" w:rsidRPr="004A44FA" w:rsidRDefault="0061323D" w:rsidP="004F1734">
            <w:pPr>
              <w:jc w:val="center"/>
            </w:pPr>
            <w:r>
              <w:t>0,7</w:t>
            </w:r>
          </w:p>
        </w:tc>
        <w:tc>
          <w:tcPr>
            <w:tcW w:w="1186" w:type="dxa"/>
          </w:tcPr>
          <w:p w:rsidR="004F1734" w:rsidRPr="004A44FA" w:rsidRDefault="003F65CF" w:rsidP="004F1734">
            <w:pPr>
              <w:jc w:val="center"/>
            </w:pPr>
            <w:r>
              <w:t>±0,07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>0,3</w:t>
            </w:r>
          </w:p>
        </w:tc>
        <w:tc>
          <w:tcPr>
            <w:tcW w:w="1827" w:type="dxa"/>
          </w:tcPr>
          <w:p w:rsidR="004F1734" w:rsidRPr="004A44FA" w:rsidRDefault="007068C2" w:rsidP="004F1734">
            <w:pPr>
              <w:jc w:val="center"/>
            </w:pPr>
            <w:r>
              <w:t>nie</w:t>
            </w:r>
            <w:r w:rsidR="004F1734"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  <w:r w:rsidRPr="004A44FA">
              <w:t>Utlenialność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F1734" w:rsidRPr="004A44FA" w:rsidRDefault="0061323D" w:rsidP="004F1734">
            <w:pPr>
              <w:jc w:val="center"/>
            </w:pPr>
            <w:r>
              <w:t>0,9</w:t>
            </w:r>
          </w:p>
        </w:tc>
        <w:tc>
          <w:tcPr>
            <w:tcW w:w="1186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>4</w:t>
            </w:r>
          </w:p>
        </w:tc>
        <w:tc>
          <w:tcPr>
            <w:tcW w:w="1827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  <w:r w:rsidRPr="004A44FA">
              <w:t>Chloroform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F1734" w:rsidRPr="004A44FA" w:rsidRDefault="0061323D" w:rsidP="004F1734">
            <w:pPr>
              <w:jc w:val="center"/>
            </w:pPr>
            <w:r>
              <w:t>0,018</w:t>
            </w:r>
          </w:p>
        </w:tc>
        <w:tc>
          <w:tcPr>
            <w:tcW w:w="1186" w:type="dxa"/>
          </w:tcPr>
          <w:p w:rsidR="004F1734" w:rsidRPr="004A44FA" w:rsidRDefault="003F65CF" w:rsidP="004F1734">
            <w:pPr>
              <w:jc w:val="center"/>
            </w:pPr>
            <w:r>
              <w:t>-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>0,03</w:t>
            </w:r>
          </w:p>
        </w:tc>
        <w:tc>
          <w:tcPr>
            <w:tcW w:w="1827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  <w:r w:rsidRPr="004A44FA">
              <w:t>∑THM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84" w:type="dxa"/>
          </w:tcPr>
          <w:p w:rsidR="004F1734" w:rsidRPr="004A44FA" w:rsidRDefault="003F65CF" w:rsidP="004F1734">
            <w:pPr>
              <w:jc w:val="center"/>
            </w:pPr>
            <w:r>
              <w:t>0,019</w:t>
            </w:r>
          </w:p>
        </w:tc>
        <w:tc>
          <w:tcPr>
            <w:tcW w:w="1186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>0,1</w:t>
            </w:r>
          </w:p>
        </w:tc>
        <w:tc>
          <w:tcPr>
            <w:tcW w:w="1827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  <w:r w:rsidRPr="004A44FA">
              <w:t>Mętność</w:t>
            </w:r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  <w:r w:rsidRPr="004A44FA">
              <w:t>NTU</w:t>
            </w:r>
          </w:p>
        </w:tc>
        <w:tc>
          <w:tcPr>
            <w:tcW w:w="1384" w:type="dxa"/>
          </w:tcPr>
          <w:p w:rsidR="004F1734" w:rsidRPr="004A44FA" w:rsidRDefault="004F1734" w:rsidP="004F1734">
            <w:pPr>
              <w:jc w:val="center"/>
            </w:pPr>
            <w:r w:rsidRPr="004A44FA">
              <w:t>&lt;0,20</w:t>
            </w:r>
          </w:p>
        </w:tc>
        <w:tc>
          <w:tcPr>
            <w:tcW w:w="1186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>0,5</w:t>
            </w:r>
          </w:p>
        </w:tc>
        <w:tc>
          <w:tcPr>
            <w:tcW w:w="1827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F43A3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7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384" w:type="dxa"/>
          </w:tcPr>
          <w:p w:rsidR="004F1734" w:rsidRPr="004A44FA" w:rsidRDefault="003F65CF" w:rsidP="00F43A3C">
            <w:pPr>
              <w:jc w:val="center"/>
            </w:pPr>
            <w:r>
              <w:t>6,97</w:t>
            </w:r>
          </w:p>
        </w:tc>
        <w:tc>
          <w:tcPr>
            <w:tcW w:w="1186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659" w:type="dxa"/>
          </w:tcPr>
          <w:p w:rsidR="004F1734" w:rsidRPr="004A44FA" w:rsidRDefault="004F1734" w:rsidP="00F43A3C">
            <w:pPr>
              <w:jc w:val="center"/>
            </w:pPr>
            <w:r w:rsidRPr="004A44FA">
              <w:t>6,5 – 7,6</w:t>
            </w:r>
          </w:p>
        </w:tc>
        <w:tc>
          <w:tcPr>
            <w:tcW w:w="1827" w:type="dxa"/>
          </w:tcPr>
          <w:p w:rsidR="004F1734" w:rsidRPr="004A44FA" w:rsidRDefault="004F1734" w:rsidP="00F43A3C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61323D">
        <w:tc>
          <w:tcPr>
            <w:tcW w:w="1839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7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3F65CF" w:rsidP="004F1734">
            <w:pPr>
              <w:jc w:val="center"/>
            </w:pPr>
            <w:r>
              <w:t>801</w:t>
            </w:r>
          </w:p>
        </w:tc>
        <w:tc>
          <w:tcPr>
            <w:tcW w:w="1186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3F65CF" w:rsidP="004F1734">
            <w:pPr>
              <w:jc w:val="center"/>
            </w:pPr>
            <w:r>
              <w:t>± 80</w:t>
            </w:r>
          </w:p>
        </w:tc>
        <w:tc>
          <w:tcPr>
            <w:tcW w:w="1659" w:type="dxa"/>
          </w:tcPr>
          <w:p w:rsidR="004F1734" w:rsidRPr="004A44FA" w:rsidRDefault="004F1734" w:rsidP="004F1734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oraz min 770 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27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</w:tbl>
    <w:p w:rsidR="00EC0E31" w:rsidRDefault="00EC0E31"/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EB1A3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EB1A3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zakresie </w:t>
      </w:r>
      <w:r w:rsidR="00EB1A3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8B1994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bookmarkStart w:id="1" w:name="_GoBack"/>
      <w:bookmarkEnd w:id="1"/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74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744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E85F8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5633C"/>
    <w:rsid w:val="00464E1B"/>
    <w:rsid w:val="0047032F"/>
    <w:rsid w:val="00476D1B"/>
    <w:rsid w:val="00485690"/>
    <w:rsid w:val="004A023B"/>
    <w:rsid w:val="004A44FA"/>
    <w:rsid w:val="004A6A5B"/>
    <w:rsid w:val="004C1ABB"/>
    <w:rsid w:val="004D3F38"/>
    <w:rsid w:val="004E1F72"/>
    <w:rsid w:val="004F1734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1323D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3351"/>
    <w:rsid w:val="007F67B0"/>
    <w:rsid w:val="008146B3"/>
    <w:rsid w:val="00826002"/>
    <w:rsid w:val="00844586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F76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C3C60-1FE0-45B7-B3C3-395DCA6B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12</cp:revision>
  <cp:lastPrinted>2017-05-17T10:10:00Z</cp:lastPrinted>
  <dcterms:created xsi:type="dcterms:W3CDTF">2017-05-19T11:31:00Z</dcterms:created>
  <dcterms:modified xsi:type="dcterms:W3CDTF">2017-05-22T08:59:00Z</dcterms:modified>
</cp:coreProperties>
</file>